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08" w:rsidRPr="00D42F08" w:rsidRDefault="00D42F08" w:rsidP="00D42F08">
      <w:pPr>
        <w:shd w:val="clear" w:color="auto" w:fill="FFFFFF"/>
        <w:spacing w:line="501" w:lineRule="atLeast"/>
        <w:textAlignment w:val="baseline"/>
        <w:outlineLvl w:val="0"/>
        <w:rPr>
          <w:rFonts w:eastAsia="Times New Roman" w:cs="Arial"/>
          <w:color w:val="000000"/>
          <w:spacing w:val="-13"/>
          <w:kern w:val="36"/>
          <w:sz w:val="43"/>
          <w:szCs w:val="43"/>
          <w:lang w:eastAsia="hr-HR"/>
        </w:rPr>
      </w:pPr>
      <w:r w:rsidRPr="00D42F08">
        <w:rPr>
          <w:rFonts w:eastAsia="Times New Roman" w:cs="Arial"/>
          <w:color w:val="000000"/>
          <w:spacing w:val="-13"/>
          <w:kern w:val="36"/>
          <w:sz w:val="43"/>
          <w:szCs w:val="43"/>
          <w:lang w:eastAsia="hr-HR"/>
        </w:rPr>
        <w:t>Veliki povratak otpisanog i "</w:t>
      </w:r>
      <w:proofErr w:type="spellStart"/>
      <w:r w:rsidRPr="00D42F08">
        <w:rPr>
          <w:rFonts w:eastAsia="Times New Roman" w:cs="Arial"/>
          <w:color w:val="000000"/>
          <w:spacing w:val="-13"/>
          <w:kern w:val="36"/>
          <w:sz w:val="43"/>
          <w:szCs w:val="43"/>
          <w:lang w:eastAsia="hr-HR"/>
        </w:rPr>
        <w:t>popeglanog</w:t>
      </w:r>
      <w:proofErr w:type="spellEnd"/>
      <w:r w:rsidRPr="00D42F08">
        <w:rPr>
          <w:rFonts w:eastAsia="Times New Roman" w:cs="Arial"/>
          <w:color w:val="000000"/>
          <w:spacing w:val="-13"/>
          <w:kern w:val="36"/>
          <w:sz w:val="43"/>
          <w:szCs w:val="43"/>
          <w:lang w:eastAsia="hr-HR"/>
        </w:rPr>
        <w:t>" Ivana Šukera</w:t>
      </w:r>
    </w:p>
    <w:p w:rsidR="00D42F08" w:rsidRPr="00D42F08" w:rsidRDefault="00D42F08" w:rsidP="00D42F08">
      <w:pPr>
        <w:shd w:val="clear" w:color="auto" w:fill="FFFFFF"/>
        <w:spacing w:line="313" w:lineRule="atLeast"/>
        <w:textAlignment w:val="baseline"/>
        <w:outlineLvl w:val="1"/>
        <w:rPr>
          <w:rFonts w:eastAsia="Times New Roman" w:cs="Arial"/>
          <w:b/>
          <w:bCs/>
          <w:color w:val="333333"/>
          <w:sz w:val="20"/>
          <w:szCs w:val="20"/>
          <w:lang w:eastAsia="hr-HR"/>
        </w:rPr>
      </w:pPr>
      <w:r w:rsidRPr="00D42F08">
        <w:rPr>
          <w:rFonts w:eastAsia="Times New Roman" w:cs="Arial"/>
          <w:b/>
          <w:bCs/>
          <w:color w:val="333333"/>
          <w:sz w:val="20"/>
          <w:szCs w:val="20"/>
          <w:lang w:eastAsia="hr-HR"/>
        </w:rPr>
        <w:t>Mnogi su mu zamjerali pretjeranu svadljivost, pa je Šuker poradio na toj osobini. Osim toga, kolegama se nametnuo znanjem i neupitnom marljivošću</w:t>
      </w:r>
    </w:p>
    <w:p w:rsidR="00D42F08" w:rsidRPr="00D42F08" w:rsidRDefault="00D42F08" w:rsidP="00D42F08">
      <w:pPr>
        <w:rPr>
          <w:rFonts w:ascii="Times New Roman" w:eastAsia="Times New Roman" w:hAnsi="Times New Roman" w:cs="Times New Roman"/>
          <w:szCs w:val="24"/>
          <w:lang w:eastAsia="hr-HR"/>
        </w:rPr>
      </w:pPr>
      <w:r w:rsidRPr="00D42F08">
        <w:rPr>
          <w:rFonts w:eastAsia="Times New Roman" w:cs="Arial"/>
          <w:color w:val="999999"/>
          <w:sz w:val="14"/>
          <w:lang w:eastAsia="hr-HR"/>
        </w:rPr>
        <w:t>Nedjelja, 08. 2. 2015. u 19:01, zadnja izmjena prije 1 sat i 24 minute    Piše: </w:t>
      </w:r>
      <w:hyperlink r:id="rId4" w:tooltip="Pročitaj sve članke autora: Tea Kvarantan Soldatić" w:history="1">
        <w:r w:rsidRPr="00D42F08">
          <w:rPr>
            <w:rFonts w:ascii="inherit" w:eastAsia="Times New Roman" w:hAnsi="inherit" w:cs="Arial"/>
            <w:color w:val="297AF6"/>
            <w:sz w:val="14"/>
            <w:u w:val="single"/>
            <w:lang w:eastAsia="hr-HR"/>
          </w:rPr>
          <w:t xml:space="preserve">Tea </w:t>
        </w:r>
        <w:proofErr w:type="spellStart"/>
        <w:r w:rsidRPr="00D42F08">
          <w:rPr>
            <w:rFonts w:ascii="inherit" w:eastAsia="Times New Roman" w:hAnsi="inherit" w:cs="Arial"/>
            <w:color w:val="297AF6"/>
            <w:sz w:val="14"/>
            <w:u w:val="single"/>
            <w:lang w:eastAsia="hr-HR"/>
          </w:rPr>
          <w:t>Kvarantan</w:t>
        </w:r>
        <w:proofErr w:type="spellEnd"/>
        <w:r w:rsidRPr="00D42F08">
          <w:rPr>
            <w:rFonts w:ascii="inherit" w:eastAsia="Times New Roman" w:hAnsi="inherit" w:cs="Arial"/>
            <w:color w:val="297AF6"/>
            <w:sz w:val="14"/>
            <w:u w:val="single"/>
            <w:lang w:eastAsia="hr-HR"/>
          </w:rPr>
          <w:t xml:space="preserve"> </w:t>
        </w:r>
        <w:proofErr w:type="spellStart"/>
        <w:r w:rsidRPr="00D42F08">
          <w:rPr>
            <w:rFonts w:ascii="inherit" w:eastAsia="Times New Roman" w:hAnsi="inherit" w:cs="Arial"/>
            <w:color w:val="297AF6"/>
            <w:sz w:val="14"/>
            <w:u w:val="single"/>
            <w:lang w:eastAsia="hr-HR"/>
          </w:rPr>
          <w:t>Soldatić</w:t>
        </w:r>
        <w:proofErr w:type="spellEnd"/>
      </w:hyperlink>
    </w:p>
    <w:p w:rsidR="00D42F08" w:rsidRPr="00D42F08" w:rsidRDefault="00D42F08" w:rsidP="00D42F08">
      <w:pPr>
        <w:shd w:val="clear" w:color="auto" w:fill="FFFFFF"/>
        <w:spacing w:line="200" w:lineRule="atLeast"/>
        <w:textAlignment w:val="baseline"/>
        <w:rPr>
          <w:rFonts w:eastAsia="Times New Roman" w:cs="Arial"/>
          <w:color w:val="000000"/>
          <w:sz w:val="20"/>
          <w:szCs w:val="20"/>
          <w:lang w:eastAsia="hr-HR"/>
        </w:rPr>
      </w:pPr>
      <w:r>
        <w:rPr>
          <w:rFonts w:eastAsia="Times New Roman" w:cs="Arial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4802505" cy="3188335"/>
            <wp:effectExtent l="19050" t="0" r="0" b="0"/>
            <wp:docPr id="1" name="Slika 1" descr="Veliki povratak otpisanog i &quot;popeglanog&quot; Ivana Šuke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i povratak otpisanog i &quot;popeglanog&quot; Ivana Šuker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F08">
        <w:rPr>
          <w:rFonts w:ascii="inherit" w:eastAsia="Times New Roman" w:hAnsi="inherit" w:cs="Arial"/>
          <w:color w:val="333333"/>
          <w:sz w:val="14"/>
          <w:lang w:eastAsia="hr-HR"/>
        </w:rPr>
        <w:t xml:space="preserve">Patrik </w:t>
      </w:r>
      <w:proofErr w:type="spellStart"/>
      <w:r w:rsidRPr="00D42F08">
        <w:rPr>
          <w:rFonts w:ascii="inherit" w:eastAsia="Times New Roman" w:hAnsi="inherit" w:cs="Arial"/>
          <w:color w:val="333333"/>
          <w:sz w:val="14"/>
          <w:lang w:eastAsia="hr-HR"/>
        </w:rPr>
        <w:t>Macek</w:t>
      </w:r>
      <w:proofErr w:type="spellEnd"/>
      <w:r w:rsidRPr="00D42F08">
        <w:rPr>
          <w:rFonts w:ascii="inherit" w:eastAsia="Times New Roman" w:hAnsi="inherit" w:cs="Arial"/>
          <w:color w:val="333333"/>
          <w:sz w:val="14"/>
          <w:lang w:eastAsia="hr-HR"/>
        </w:rPr>
        <w:t>/</w:t>
      </w:r>
      <w:proofErr w:type="spellStart"/>
      <w:r w:rsidRPr="00D42F08">
        <w:rPr>
          <w:rFonts w:ascii="inherit" w:eastAsia="Times New Roman" w:hAnsi="inherit" w:cs="Arial"/>
          <w:color w:val="333333"/>
          <w:sz w:val="14"/>
          <w:lang w:eastAsia="hr-HR"/>
        </w:rPr>
        <w:t>Pixsell</w:t>
      </w:r>
      <w:r w:rsidRPr="00D42F08">
        <w:rPr>
          <w:rFonts w:ascii="inherit" w:eastAsia="Times New Roman" w:hAnsi="inherit" w:cs="Arial"/>
          <w:color w:val="D3D3D3"/>
          <w:sz w:val="15"/>
          <w:lang w:eastAsia="hr-HR"/>
        </w:rPr>
        <w:t>Ivan</w:t>
      </w:r>
      <w:proofErr w:type="spellEnd"/>
      <w:r w:rsidRPr="00D42F08">
        <w:rPr>
          <w:rFonts w:ascii="inherit" w:eastAsia="Times New Roman" w:hAnsi="inherit" w:cs="Arial"/>
          <w:color w:val="D3D3D3"/>
          <w:sz w:val="15"/>
          <w:lang w:eastAsia="hr-HR"/>
        </w:rPr>
        <w:t xml:space="preserve"> Šuker</w:t>
      </w:r>
    </w:p>
    <w:p w:rsidR="00D42F08" w:rsidRPr="00D42F08" w:rsidRDefault="00D42F08" w:rsidP="00D42F08">
      <w:pPr>
        <w:shd w:val="clear" w:color="auto" w:fill="FFFFFF"/>
        <w:spacing w:line="250" w:lineRule="atLeast"/>
        <w:textAlignment w:val="baseline"/>
        <w:rPr>
          <w:rFonts w:eastAsia="Times New Roman" w:cs="Arial"/>
          <w:color w:val="444444"/>
          <w:sz w:val="16"/>
          <w:szCs w:val="16"/>
          <w:lang w:eastAsia="hr-HR"/>
        </w:rPr>
      </w:pPr>
      <w:r w:rsidRPr="00D42F08">
        <w:rPr>
          <w:rFonts w:eastAsia="Times New Roman" w:cs="Arial"/>
          <w:color w:val="444444"/>
          <w:sz w:val="16"/>
          <w:szCs w:val="16"/>
          <w:lang w:eastAsia="hr-HR"/>
        </w:rPr>
        <w:t>Mali 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broj sadašnjih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HDZ-ovih saborskih zastupnika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može očekivati da će se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naći na stranačkoj listi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za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iduće parlamentarne izbore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. Tu informaciju potvrdilo je nekoliko članova najveće oporbene stranke s naglaskom da za sada jedino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bivši ministar financija Ivan Šuker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može očekivati da će i drugi mandat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dočekati u saborskim klupama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, bio HDZ na vlasti ili u oporbi. Iako je Šuker bio dio vlade Ive Sanadera i vlade Jadranke Kosor te kao takav spada u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dio stare garde HDZ-ovaca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koju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šef HDZ-a Tomislav Karamarko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želi pročistiti, on se zadnjih mjeseci “umilio” šefu, ali i vrhu stranke. Šuker je jedan od najaktivnijih zastupnika HDZ-a, od jutra do mraka je u Saboru, a ostaje i do ponoći ako treba. Ukratko, spasile su ga njegove vrline vrijednosti i poslušnosti.</w:t>
      </w:r>
    </w:p>
    <w:p w:rsidR="00D42F08" w:rsidRPr="00D42F08" w:rsidRDefault="00D42F08" w:rsidP="00D42F08">
      <w:pPr>
        <w:shd w:val="clear" w:color="auto" w:fill="FFFFFF"/>
        <w:spacing w:line="250" w:lineRule="atLeast"/>
        <w:textAlignment w:val="baseline"/>
        <w:rPr>
          <w:rFonts w:eastAsia="Times New Roman" w:cs="Arial"/>
          <w:color w:val="444444"/>
          <w:sz w:val="16"/>
          <w:szCs w:val="16"/>
          <w:lang w:eastAsia="hr-HR"/>
        </w:rPr>
      </w:pP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- Šef ima plan pročistiti stare kadrove, a za sada se jedino spominje ime Ivana Šukera kao čovjeka koji bio mogao ostati. Cijenimo to što je u Saboru do posljednje rasprave. Također svoju donedavnu karakteristiku svadljivosti ostavio je iza sebe - objašnjava izvor iz vrha</w:t>
      </w:r>
      <w:r w:rsidRPr="00D42F08">
        <w:rPr>
          <w:rFonts w:ascii="inherit" w:eastAsia="Times New Roman" w:hAnsi="inherit" w:cs="Arial"/>
          <w:color w:val="444444"/>
          <w:sz w:val="16"/>
          <w:lang w:eastAsia="hr-HR"/>
        </w:rPr>
        <w:t> </w:t>
      </w:r>
      <w:r w:rsidRPr="00D42F08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HDZ</w:t>
      </w: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-a koji dodaje da je Šuker postao simpatični zastupnik.</w:t>
      </w:r>
    </w:p>
    <w:p w:rsidR="00D42F08" w:rsidRPr="00D42F08" w:rsidRDefault="00D42F08" w:rsidP="00D42F08">
      <w:pPr>
        <w:shd w:val="clear" w:color="auto" w:fill="FFFFFF"/>
        <w:spacing w:line="250" w:lineRule="atLeast"/>
        <w:textAlignment w:val="baseline"/>
        <w:rPr>
          <w:rFonts w:eastAsia="Times New Roman" w:cs="Arial"/>
          <w:color w:val="444444"/>
          <w:sz w:val="16"/>
          <w:szCs w:val="16"/>
          <w:lang w:eastAsia="hr-HR"/>
        </w:rPr>
      </w:pPr>
      <w:r w:rsidRPr="00D42F08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  <w:shd w:val="clear" w:color="auto" w:fill="FFFFFF"/>
          <w:lang w:eastAsia="hr-HR"/>
        </w:rPr>
        <w:t>Trudi se, dodaje, ne zamjeriti nikome u stranci, osim vladajućima, a to mu je zapravo i u opisu posla - kritizirati Vladu na saborskim raspravama. No Šukeru izboriti svoje mjesto u sadašnjem HDZ-u, predvođenom Tomislavom Karamarkom, nije bilo lako. Njegovi problemi počeli su još prije dvije godine, točnije u siječnju 2013. kad je Karamarko raspustio ogranak HDZ-a Velike Gorice na čijem je čelu do tada bio upravo Šuker. Tada se govorilo o velikom političkom padu nekadašnjeg ministra financija.</w:t>
      </w:r>
    </w:p>
    <w:p w:rsidR="00D42F08" w:rsidRPr="00D42F08" w:rsidRDefault="00D42F08" w:rsidP="00D42F08">
      <w:pPr>
        <w:shd w:val="clear" w:color="auto" w:fill="FFFFFF"/>
        <w:spacing w:line="250" w:lineRule="atLeast"/>
        <w:textAlignment w:val="baseline"/>
        <w:outlineLvl w:val="2"/>
        <w:rPr>
          <w:rFonts w:eastAsia="Times New Roman" w:cs="Arial"/>
          <w:b/>
          <w:bCs/>
          <w:color w:val="444444"/>
          <w:sz w:val="20"/>
          <w:szCs w:val="20"/>
          <w:lang w:eastAsia="hr-HR"/>
        </w:rPr>
      </w:pPr>
      <w:hyperlink r:id="rId6" w:tgtFrame="_blank" w:tooltip="express" w:history="1">
        <w:r w:rsidRPr="00D42F08">
          <w:rPr>
            <w:rFonts w:ascii="inherit" w:eastAsia="Times New Roman" w:hAnsi="inherit" w:cs="Arial"/>
            <w:b/>
            <w:bCs/>
            <w:color w:val="297AF6"/>
            <w:sz w:val="16"/>
            <w:u w:val="single"/>
            <w:lang w:eastAsia="hr-HR"/>
          </w:rPr>
          <w:t>&gt;&gt;&gt; Više pročitajte u Expressu</w:t>
        </w:r>
      </w:hyperlink>
    </w:p>
    <w:p w:rsidR="00BA3BBB" w:rsidRDefault="00BA3BBB"/>
    <w:sectPr w:rsidR="00BA3BBB" w:rsidSect="00BA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2F08"/>
    <w:rsid w:val="007070B0"/>
    <w:rsid w:val="00A43475"/>
    <w:rsid w:val="00AF7A7D"/>
    <w:rsid w:val="00BA3BBB"/>
    <w:rsid w:val="00D42F08"/>
    <w:rsid w:val="00D577CE"/>
    <w:rsid w:val="00F2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BB"/>
  </w:style>
  <w:style w:type="paragraph" w:styleId="Naslov1">
    <w:name w:val="heading 1"/>
    <w:basedOn w:val="Normal"/>
    <w:link w:val="Naslov1Char"/>
    <w:uiPriority w:val="9"/>
    <w:qFormat/>
    <w:rsid w:val="00D42F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D42F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42F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2F0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42F0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42F0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eta">
    <w:name w:val="meta"/>
    <w:basedOn w:val="Zadanifontodlomka"/>
    <w:rsid w:val="00D42F08"/>
  </w:style>
  <w:style w:type="character" w:customStyle="1" w:styleId="apple-converted-space">
    <w:name w:val="apple-converted-space"/>
    <w:basedOn w:val="Zadanifontodlomka"/>
    <w:rsid w:val="00D42F08"/>
  </w:style>
  <w:style w:type="character" w:styleId="Naglaeno">
    <w:name w:val="Strong"/>
    <w:basedOn w:val="Zadanifontodlomka"/>
    <w:uiPriority w:val="22"/>
    <w:qFormat/>
    <w:rsid w:val="00D42F0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42F08"/>
    <w:rPr>
      <w:color w:val="0000FF"/>
      <w:u w:val="single"/>
    </w:rPr>
  </w:style>
  <w:style w:type="character" w:customStyle="1" w:styleId="phby">
    <w:name w:val="ph_by"/>
    <w:basedOn w:val="Zadanifontodlomka"/>
    <w:rsid w:val="00D42F08"/>
  </w:style>
  <w:style w:type="character" w:customStyle="1" w:styleId="desc">
    <w:name w:val="desc"/>
    <w:basedOn w:val="Zadanifontodlomka"/>
    <w:rsid w:val="00D42F08"/>
  </w:style>
  <w:style w:type="paragraph" w:styleId="StandardWeb">
    <w:name w:val="Normal (Web)"/>
    <w:basedOn w:val="Normal"/>
    <w:uiPriority w:val="99"/>
    <w:semiHidden/>
    <w:unhideWhenUsed/>
    <w:rsid w:val="00D42F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2F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8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sata.newspaperdirect.com/epaper/hr/viewer.aspx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24sata.hr/autor/tea-kvarantan-soldatic-1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1</cp:revision>
  <dcterms:created xsi:type="dcterms:W3CDTF">2015-02-08T19:26:00Z</dcterms:created>
  <dcterms:modified xsi:type="dcterms:W3CDTF">2015-02-08T19:27:00Z</dcterms:modified>
</cp:coreProperties>
</file>